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F6540C" w:rsidRDefault="002321BE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Основи психології</w:t>
      </w: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C70A3" w:rsidRPr="00F6540C" w:rsidRDefault="00CC70A3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E50DE3"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222 Медицина</w:t>
      </w:r>
      <w:r w:rsidR="00E50DE3"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 </w:t>
      </w: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227 Фізична терапія, ерготерапія</w:t>
      </w:r>
    </w:p>
    <w:p w:rsidR="00CC70A3" w:rsidRPr="00F6540C" w:rsidRDefault="00CC70A3" w:rsidP="00CC70A3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321BE" w:rsidRPr="00F6540C" w:rsidRDefault="00A82C9A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для підготовки до заліку</w:t>
      </w:r>
    </w:p>
    <w:p w:rsidR="00A86ACD" w:rsidRPr="00F6540C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Загальне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поняття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про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психолог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ічну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науку,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предмет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завдання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Історія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психології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етапи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Взаємозв'язок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еволюції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псих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іки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нервової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системи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псих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іки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тварин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як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передісторія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становлення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психіки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людини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інстинктивної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поведінки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тварин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Навички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інтелектуальні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дії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умови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становлення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псих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іки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людини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псих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іки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людини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онтогенезі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Пренатальний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період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62C">
        <w:rPr>
          <w:rFonts w:ascii="Times New Roman" w:hAnsi="Times New Roman" w:cs="Times New Roman"/>
          <w:bCs/>
          <w:sz w:val="28"/>
          <w:szCs w:val="28"/>
        </w:rPr>
        <w:t xml:space="preserve">Стан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рецепторі</w:t>
      </w:r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внутрішньоутробному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періоді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Постнатальний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період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псих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іки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дитячому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юнацькому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віці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Акселерація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псих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іки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центральної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нервової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системи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дорослої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людини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Психіка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та центральна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нервова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система в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ітньому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похилому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віці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62C">
        <w:rPr>
          <w:rFonts w:ascii="Times New Roman" w:hAnsi="Times New Roman" w:cs="Times New Roman"/>
          <w:bCs/>
          <w:sz w:val="28"/>
          <w:szCs w:val="28"/>
        </w:rPr>
        <w:t xml:space="preserve">Стан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аналізаторі</w:t>
      </w:r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літньому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похилому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віці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Мозок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псих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іка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62C">
        <w:rPr>
          <w:rFonts w:ascii="Times New Roman" w:hAnsi="Times New Roman" w:cs="Times New Roman"/>
          <w:bCs/>
          <w:sz w:val="28"/>
          <w:szCs w:val="28"/>
        </w:rPr>
        <w:t xml:space="preserve">Рефлекторна природа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псих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іки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Психіка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ідомість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62C">
        <w:rPr>
          <w:rFonts w:ascii="Times New Roman" w:hAnsi="Times New Roman" w:cs="Times New Roman"/>
          <w:bCs/>
          <w:sz w:val="28"/>
          <w:szCs w:val="28"/>
        </w:rPr>
        <w:t xml:space="preserve">Структура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ідомості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Стани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ідомості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Несві</w:t>
      </w:r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доме</w:t>
      </w:r>
      <w:proofErr w:type="spellEnd"/>
      <w:proofErr w:type="gram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Розлади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ідомості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галузі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психологічних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знань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Методи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психологічних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іджень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62C">
        <w:rPr>
          <w:rFonts w:ascii="Times New Roman" w:hAnsi="Times New Roman" w:cs="Times New Roman"/>
          <w:bCs/>
          <w:sz w:val="28"/>
          <w:szCs w:val="28"/>
        </w:rPr>
        <w:t xml:space="preserve">Напрямки,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школи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концепції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психологічній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науці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Напрямки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психології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XX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століття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Становлення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психологічної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науки в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Україні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Психологія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особистості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Поняття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особистості</w:t>
      </w:r>
      <w:proofErr w:type="spellEnd"/>
    </w:p>
    <w:p w:rsidR="00A82C9A" w:rsidRPr="00FE2629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Погляд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особистість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з точки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зору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основних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психологічних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теорій</w:t>
      </w:r>
      <w:proofErr w:type="spellEnd"/>
    </w:p>
    <w:p w:rsidR="00FE2629" w:rsidRPr="00E2162C" w:rsidRDefault="00FE2629" w:rsidP="00FE262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2629">
        <w:rPr>
          <w:rFonts w:ascii="Times New Roman" w:hAnsi="Times New Roman" w:cs="Times New Roman"/>
          <w:bCs/>
          <w:sz w:val="28"/>
          <w:szCs w:val="28"/>
        </w:rPr>
        <w:t>„Я” – концепція</w:t>
      </w:r>
      <w:bookmarkStart w:id="0" w:name="_GoBack"/>
      <w:bookmarkEnd w:id="0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Мислительн</w:t>
      </w:r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інтуїтивний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тип</w:t>
      </w:r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Інтуїтивно-мислительний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тип</w:t>
      </w:r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Інтуїтивно-емоційний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тип</w:t>
      </w:r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Мислительно-розсудливий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тип</w:t>
      </w:r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Розсудливо-мислительний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тип</w:t>
      </w:r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Емоційно-розсудливий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тип</w:t>
      </w:r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lastRenderedPageBreak/>
        <w:t>Розсудливо-емоційний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тип</w:t>
      </w:r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Антисоціальна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особистість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Параноїчна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особистість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Залежна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особистість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62C">
        <w:rPr>
          <w:rFonts w:ascii="Times New Roman" w:hAnsi="Times New Roman" w:cs="Times New Roman"/>
          <w:bCs/>
          <w:sz w:val="28"/>
          <w:szCs w:val="28"/>
        </w:rPr>
        <w:t xml:space="preserve">Театральна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особистість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Шизоїдна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особистість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Маніакальна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особистість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62C">
        <w:rPr>
          <w:rFonts w:ascii="Times New Roman" w:hAnsi="Times New Roman" w:cs="Times New Roman"/>
          <w:bCs/>
          <w:sz w:val="28"/>
          <w:szCs w:val="28"/>
        </w:rPr>
        <w:t xml:space="preserve">Структура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</w:t>
      </w:r>
      <w:r w:rsidR="003A0402">
        <w:rPr>
          <w:rFonts w:ascii="Times New Roman" w:hAnsi="Times New Roman" w:cs="Times New Roman"/>
          <w:bCs/>
          <w:sz w:val="28"/>
          <w:szCs w:val="28"/>
        </w:rPr>
        <w:t>обистості</w:t>
      </w:r>
      <w:proofErr w:type="spellEnd"/>
      <w:r w:rsidR="003A0402">
        <w:rPr>
          <w:rFonts w:ascii="Times New Roman" w:hAnsi="Times New Roman" w:cs="Times New Roman"/>
          <w:bCs/>
          <w:sz w:val="28"/>
          <w:szCs w:val="28"/>
        </w:rPr>
        <w:t xml:space="preserve"> за С. Л. </w:t>
      </w:r>
      <w:proofErr w:type="spellStart"/>
      <w:r w:rsidR="003A0402">
        <w:rPr>
          <w:rFonts w:ascii="Times New Roman" w:hAnsi="Times New Roman" w:cs="Times New Roman"/>
          <w:bCs/>
          <w:sz w:val="28"/>
          <w:szCs w:val="28"/>
        </w:rPr>
        <w:t>Рубінштейном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Спрямованість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мотивація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Мотивація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62C">
        <w:rPr>
          <w:rFonts w:ascii="Times New Roman" w:hAnsi="Times New Roman" w:cs="Times New Roman"/>
          <w:bCs/>
          <w:sz w:val="28"/>
          <w:szCs w:val="28"/>
        </w:rPr>
        <w:t>Установки</w:t>
      </w:r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Діяльність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62C">
        <w:rPr>
          <w:rFonts w:ascii="Times New Roman" w:hAnsi="Times New Roman" w:cs="Times New Roman"/>
          <w:bCs/>
          <w:sz w:val="28"/>
          <w:szCs w:val="28"/>
        </w:rPr>
        <w:t xml:space="preserve">Структура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ілі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мотиви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Види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Поведінка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Спілкування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як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специфічний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ізновид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62C">
        <w:rPr>
          <w:rFonts w:ascii="Times New Roman" w:hAnsi="Times New Roman" w:cs="Times New Roman"/>
          <w:bCs/>
          <w:sz w:val="28"/>
          <w:szCs w:val="28"/>
        </w:rPr>
        <w:t xml:space="preserve">Характеристика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спілкування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як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форми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людини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спілкування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Спілкування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мовлення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Функції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спілкування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Засоби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комунікативного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процесу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Увага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Відчуття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сприймання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Увага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Види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уваги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Порушення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уваги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ідження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уваги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Відчуття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Екстероцептивні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відчуття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Зорові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відчуття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Слухові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відчуття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Сприймання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Сприймання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простору</w:t>
      </w:r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ілісність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сприймання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сприймання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Розлади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відчуттів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сприймань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Галюцинації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псевдогалюцинації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ідження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порушення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сприймання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Пам'ять</w:t>
      </w:r>
      <w:proofErr w:type="spellEnd"/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Мислення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уява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Пам'ять</w:t>
      </w:r>
      <w:proofErr w:type="spellEnd"/>
      <w:proofErr w:type="gram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Розлади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пам'яті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Уява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Форми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уяви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Мислення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Деякі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розлади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мислення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Вивчення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мислення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lastRenderedPageBreak/>
        <w:t>Емоційно-вольова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сфера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особистості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Загальна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характеристика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волі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вольові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якості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особистості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формування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Порушення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вольової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сфери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Емоції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почуття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Види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емоцій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Властивості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емоцій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Моральні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інтелектуальні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естетичні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почуття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Порушення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емоцій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почуттів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Псих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ічні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стани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Індиві</w:t>
      </w:r>
      <w:proofErr w:type="gramStart"/>
      <w:r w:rsidRPr="00E2162C">
        <w:rPr>
          <w:rFonts w:ascii="Times New Roman" w:hAnsi="Times New Roman" w:cs="Times New Roman"/>
          <w:bCs/>
          <w:sz w:val="28"/>
          <w:szCs w:val="28"/>
        </w:rPr>
        <w:t>дуально-психолог</w:t>
      </w:r>
      <w:proofErr w:type="gramEnd"/>
      <w:r w:rsidRPr="00E2162C">
        <w:rPr>
          <w:rFonts w:ascii="Times New Roman" w:hAnsi="Times New Roman" w:cs="Times New Roman"/>
          <w:bCs/>
          <w:sz w:val="28"/>
          <w:szCs w:val="28"/>
        </w:rPr>
        <w:t>ічні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відмінності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особистості</w:t>
      </w:r>
      <w:proofErr w:type="spellEnd"/>
    </w:p>
    <w:p w:rsidR="00A82C9A" w:rsidRPr="003A0402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62C">
        <w:rPr>
          <w:rFonts w:ascii="Times New Roman" w:hAnsi="Times New Roman" w:cs="Times New Roman"/>
          <w:bCs/>
          <w:sz w:val="28"/>
          <w:szCs w:val="28"/>
        </w:rPr>
        <w:t xml:space="preserve">Темперамент та </w:t>
      </w: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його</w:t>
      </w:r>
      <w:proofErr w:type="spellEnd"/>
      <w:r w:rsidRPr="00E2162C">
        <w:rPr>
          <w:rFonts w:ascii="Times New Roman" w:hAnsi="Times New Roman" w:cs="Times New Roman"/>
          <w:bCs/>
          <w:sz w:val="28"/>
          <w:szCs w:val="28"/>
        </w:rPr>
        <w:t xml:space="preserve"> характеристика</w:t>
      </w:r>
    </w:p>
    <w:p w:rsidR="003A0402" w:rsidRPr="00E2162C" w:rsidRDefault="003A0402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Теорії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темперамента</w:t>
      </w:r>
      <w:proofErr w:type="spellEnd"/>
    </w:p>
    <w:p w:rsidR="00A82C9A" w:rsidRPr="003A0402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2162C">
        <w:rPr>
          <w:rFonts w:ascii="Times New Roman" w:hAnsi="Times New Roman" w:cs="Times New Roman"/>
          <w:bCs/>
          <w:sz w:val="28"/>
          <w:szCs w:val="28"/>
        </w:rPr>
        <w:t>Характер</w:t>
      </w:r>
    </w:p>
    <w:p w:rsidR="003A0402" w:rsidRPr="00E2162C" w:rsidRDefault="003A0402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Теорії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характера</w:t>
      </w:r>
      <w:proofErr w:type="spellEnd"/>
    </w:p>
    <w:p w:rsidR="00A82C9A" w:rsidRPr="00E2162C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Здібності</w:t>
      </w:r>
      <w:proofErr w:type="spellEnd"/>
    </w:p>
    <w:p w:rsidR="00DB698A" w:rsidRPr="00FE2629" w:rsidRDefault="00A82C9A" w:rsidP="00E2162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2162C">
        <w:rPr>
          <w:rFonts w:ascii="Times New Roman" w:hAnsi="Times New Roman" w:cs="Times New Roman"/>
          <w:bCs/>
          <w:sz w:val="28"/>
          <w:szCs w:val="28"/>
        </w:rPr>
        <w:t>Інтелект</w:t>
      </w:r>
      <w:proofErr w:type="spellEnd"/>
    </w:p>
    <w:p w:rsidR="00FE2629" w:rsidRPr="00E2162C" w:rsidRDefault="00FE2629" w:rsidP="00FE262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698A" w:rsidRDefault="00DB698A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 література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Дрозденко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К.С. Загальна психологія в таблицях і схемах: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Навч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посібник.</w:t>
      </w:r>
      <w:r w:rsidR="0001077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– К.:ВД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„Професіонал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2. М’ясоїд П.А. Загальна психологія. К., Вища школа, 2000.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3. Немов Р.С.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1995.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Общая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/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ред. Максименко С.Д. -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„Рефл-бук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„Ваклер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5. Основи психології / За ред. О.В. Киричука, В.А.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Роменця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– К, 1997.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6. Петровський А.В. Загальна психологія. К.,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1977.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7. Психологія /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ред. Г.С.Костюка. – К., Радянська школа, 1968.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8. Психологія: Підручник /Ю.Л.Трофімов, В.В. Рибалка, П.А. Гончарук та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інш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.; за ред. Ю. 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Трофімова.–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2-е вид., стереотип. – К.: Либідь, 2000.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9.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Роменець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В.А. Історія психології. Київ, 1978.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10.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Рубинштейн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С.Л.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Основы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общей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М., 1996.</w:t>
      </w:r>
    </w:p>
    <w:p w:rsidR="003361D1" w:rsidRPr="00F6540C" w:rsidRDefault="003361D1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Додаткова література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Алякринский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Б.С. О таланте и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способностях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М.. 1988.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2.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Белявский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И.Г.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Лекции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по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исторической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Одеса,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3.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Бодалёв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А.А.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Восприятие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человеком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Изд-во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Моск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Ун-та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1982.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Вилюнас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эмоциональных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явлений. М., МГУ, 1976.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5. Гаврилова Т.П. О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воспитании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нравстенных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чувств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М.,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6.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Додонов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Б.И.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мире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К.,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 xml:space="preserve">7.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Ильин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Е.П.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индивидуальных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различий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Спб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.,2004.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8.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Ковалёв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1970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9. Леонтьев А.Н.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психики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М., 1977.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10. Мерлин В.С. Структура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Характер,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способности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самосознание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: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Учебное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пособие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к спецкурсу. –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Пермь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1990.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Петровский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А.В.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История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Формирование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основ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психологической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науки.,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12. Платонов К.К.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Занимательная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К., Вища школа,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13.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Симонов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П.В.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Что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такое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? М..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Слободчиков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становления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внутреннего</w:t>
      </w:r>
      <w:proofErr w:type="spellEnd"/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мира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//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Вопросы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-1986. - №:.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15.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Фельдштейн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Д.М.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онтогенезе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– М.,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1989.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16. Цуканов Б.Й.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Время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психике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Одеса.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17. Цуканов Б.Й. Диференціальна психологія (конспект лекцій). Одеса,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A86ACD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18. Юнг К.Г.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типы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С.-Пет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Ювента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, М., „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Прогресс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–</w:t>
      </w:r>
      <w:r w:rsidR="003361D1"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Универс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.”, 1995.</w:t>
      </w:r>
    </w:p>
    <w:sectPr w:rsidR="00A86ACD" w:rsidRPr="00F6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01BE"/>
    <w:multiLevelType w:val="hybridMultilevel"/>
    <w:tmpl w:val="C630BF34"/>
    <w:lvl w:ilvl="0" w:tplc="E6026E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72C64"/>
    <w:multiLevelType w:val="hybridMultilevel"/>
    <w:tmpl w:val="0220EC58"/>
    <w:lvl w:ilvl="0" w:tplc="A40E5B9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F7CF1"/>
    <w:multiLevelType w:val="hybridMultilevel"/>
    <w:tmpl w:val="E802121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97D19"/>
    <w:multiLevelType w:val="hybridMultilevel"/>
    <w:tmpl w:val="D1D69A8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16E43"/>
    <w:multiLevelType w:val="hybridMultilevel"/>
    <w:tmpl w:val="B45801B6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1077F"/>
    <w:rsid w:val="00026415"/>
    <w:rsid w:val="00061066"/>
    <w:rsid w:val="000657A1"/>
    <w:rsid w:val="00095522"/>
    <w:rsid w:val="000A39A7"/>
    <w:rsid w:val="000E108F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2E1795"/>
    <w:rsid w:val="00335923"/>
    <w:rsid w:val="003361D1"/>
    <w:rsid w:val="00350A7F"/>
    <w:rsid w:val="00363026"/>
    <w:rsid w:val="003979D9"/>
    <w:rsid w:val="003A0402"/>
    <w:rsid w:val="003B758D"/>
    <w:rsid w:val="003F6A15"/>
    <w:rsid w:val="00415A48"/>
    <w:rsid w:val="00432AF2"/>
    <w:rsid w:val="004370FF"/>
    <w:rsid w:val="004412B2"/>
    <w:rsid w:val="00442201"/>
    <w:rsid w:val="0044498E"/>
    <w:rsid w:val="004503BB"/>
    <w:rsid w:val="00464992"/>
    <w:rsid w:val="00483FA3"/>
    <w:rsid w:val="004D5E2B"/>
    <w:rsid w:val="004E23EE"/>
    <w:rsid w:val="004E4376"/>
    <w:rsid w:val="004E5C7E"/>
    <w:rsid w:val="004F2641"/>
    <w:rsid w:val="0053702C"/>
    <w:rsid w:val="00540E89"/>
    <w:rsid w:val="00552BB4"/>
    <w:rsid w:val="00556B68"/>
    <w:rsid w:val="005575B9"/>
    <w:rsid w:val="0059246B"/>
    <w:rsid w:val="005A76C6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77EC0"/>
    <w:rsid w:val="0068031C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C202A"/>
    <w:rsid w:val="007E4178"/>
    <w:rsid w:val="007E45AC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3234D"/>
    <w:rsid w:val="00A75D56"/>
    <w:rsid w:val="00A82C9A"/>
    <w:rsid w:val="00A86ACD"/>
    <w:rsid w:val="00A90298"/>
    <w:rsid w:val="00A942DC"/>
    <w:rsid w:val="00AB32AE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C70A3"/>
    <w:rsid w:val="00CD25D6"/>
    <w:rsid w:val="00CF347E"/>
    <w:rsid w:val="00D24924"/>
    <w:rsid w:val="00D31363"/>
    <w:rsid w:val="00D4693A"/>
    <w:rsid w:val="00D849D5"/>
    <w:rsid w:val="00DA2C63"/>
    <w:rsid w:val="00DB698A"/>
    <w:rsid w:val="00DC5C26"/>
    <w:rsid w:val="00DD3F1B"/>
    <w:rsid w:val="00DD7347"/>
    <w:rsid w:val="00E16DE4"/>
    <w:rsid w:val="00E2162C"/>
    <w:rsid w:val="00E36ABE"/>
    <w:rsid w:val="00E41856"/>
    <w:rsid w:val="00E50DE3"/>
    <w:rsid w:val="00E52090"/>
    <w:rsid w:val="00E61FAE"/>
    <w:rsid w:val="00E8141D"/>
    <w:rsid w:val="00E93F74"/>
    <w:rsid w:val="00EA5105"/>
    <w:rsid w:val="00EB4F6B"/>
    <w:rsid w:val="00EE7549"/>
    <w:rsid w:val="00EF0D12"/>
    <w:rsid w:val="00F1356E"/>
    <w:rsid w:val="00F6540C"/>
    <w:rsid w:val="00F82F1C"/>
    <w:rsid w:val="00F91C8C"/>
    <w:rsid w:val="00FB6703"/>
    <w:rsid w:val="00FC1C8E"/>
    <w:rsid w:val="00FC53E8"/>
    <w:rsid w:val="00FD10F2"/>
    <w:rsid w:val="00FE2246"/>
    <w:rsid w:val="00FE2629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11</cp:revision>
  <dcterms:created xsi:type="dcterms:W3CDTF">2020-03-20T09:21:00Z</dcterms:created>
  <dcterms:modified xsi:type="dcterms:W3CDTF">2020-05-18T02:48:00Z</dcterms:modified>
</cp:coreProperties>
</file>